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86017" w14:textId="77777777" w:rsidR="009077B4" w:rsidRPr="009077B4" w:rsidRDefault="009077B4" w:rsidP="009077B4">
      <w:pPr>
        <w:spacing w:before="0" w:after="160" w:line="259" w:lineRule="auto"/>
        <w:rPr>
          <w:rFonts w:ascii="Lato" w:eastAsia="Calibri" w:hAnsi="Lato"/>
          <w:b/>
          <w:sz w:val="22"/>
          <w:szCs w:val="22"/>
        </w:rPr>
      </w:pPr>
    </w:p>
    <w:p w14:paraId="443A5176" w14:textId="63EF509F" w:rsidR="00065B3A" w:rsidRDefault="00065B3A" w:rsidP="009077B4">
      <w:pPr>
        <w:spacing w:before="0" w:after="160" w:line="259" w:lineRule="auto"/>
        <w:ind w:left="142"/>
        <w:rPr>
          <w:rFonts w:ascii="Lato" w:eastAsia="Calibri" w:hAnsi="Lato" w:cs="Calibri"/>
          <w:i/>
        </w:rPr>
      </w:pPr>
      <w:r w:rsidRPr="00065B3A">
        <w:rPr>
          <w:rFonts w:ascii="Lato" w:eastAsia="Calibri" w:hAnsi="Lato" w:cs="Calibri"/>
        </w:rPr>
        <w:t>______</w:t>
      </w:r>
      <w:r w:rsidRPr="00065B3A">
        <w:rPr>
          <w:rFonts w:ascii="Lato" w:eastAsia="Calibri" w:hAnsi="Lato" w:cs="Calibri"/>
          <w:i/>
        </w:rPr>
        <w:t xml:space="preserve"> </w:t>
      </w:r>
      <w:r w:rsidRPr="00065B3A">
        <w:rPr>
          <w:rFonts w:ascii="Lato" w:eastAsia="Calibri" w:hAnsi="Lato" w:cs="Calibri"/>
          <w:i/>
        </w:rPr>
        <w:t>______</w:t>
      </w:r>
      <w:r w:rsidRPr="00065B3A">
        <w:rPr>
          <w:rFonts w:ascii="Lato" w:eastAsia="Calibri" w:hAnsi="Lato" w:cs="Calibri"/>
          <w:i/>
        </w:rPr>
        <w:t xml:space="preserve"> </w:t>
      </w:r>
      <w:r w:rsidRPr="00065B3A">
        <w:rPr>
          <w:rFonts w:ascii="Lato" w:eastAsia="Calibri" w:hAnsi="Lato" w:cs="Calibri"/>
          <w:i/>
        </w:rPr>
        <w:t>______</w:t>
      </w:r>
      <w:r w:rsidRPr="00065B3A">
        <w:rPr>
          <w:rFonts w:ascii="Lato" w:eastAsia="Calibri" w:hAnsi="Lato" w:cs="Calibri"/>
          <w:i/>
        </w:rPr>
        <w:t xml:space="preserve"> </w:t>
      </w:r>
      <w:r w:rsidRPr="00065B3A">
        <w:rPr>
          <w:rFonts w:ascii="Lato" w:eastAsia="Calibri" w:hAnsi="Lato" w:cs="Calibri"/>
          <w:i/>
        </w:rPr>
        <w:t>______</w:t>
      </w:r>
      <w:r w:rsidRPr="00065B3A">
        <w:rPr>
          <w:rFonts w:ascii="Lato" w:eastAsia="Calibri" w:hAnsi="Lato" w:cs="Calibri"/>
          <w:i/>
        </w:rPr>
        <w:t xml:space="preserve"> </w:t>
      </w:r>
      <w:r w:rsidRPr="00065B3A">
        <w:rPr>
          <w:rFonts w:ascii="Lato" w:eastAsia="Calibri" w:hAnsi="Lato" w:cs="Calibri"/>
          <w:i/>
        </w:rPr>
        <w:t>______</w:t>
      </w:r>
      <w:r w:rsidRPr="00065B3A">
        <w:rPr>
          <w:rFonts w:ascii="Lato" w:eastAsia="Calibri" w:hAnsi="Lato" w:cs="Calibri"/>
          <w:i/>
        </w:rPr>
        <w:t xml:space="preserve"> </w:t>
      </w:r>
      <w:r w:rsidRPr="00065B3A">
        <w:rPr>
          <w:rFonts w:ascii="Lato" w:eastAsia="Calibri" w:hAnsi="Lato" w:cs="Calibri"/>
          <w:i/>
        </w:rPr>
        <w:t>______</w:t>
      </w:r>
      <w:r w:rsidRPr="00065B3A">
        <w:rPr>
          <w:rFonts w:ascii="Lato" w:eastAsia="Calibri" w:hAnsi="Lato" w:cs="Calibri"/>
          <w:i/>
        </w:rPr>
        <w:t xml:space="preserve"> </w:t>
      </w:r>
      <w:r w:rsidRPr="00065B3A">
        <w:rPr>
          <w:rFonts w:ascii="Lato" w:eastAsia="Calibri" w:hAnsi="Lato" w:cs="Calibri"/>
          <w:i/>
        </w:rPr>
        <w:t>______</w:t>
      </w:r>
      <w:r w:rsidRPr="00065B3A">
        <w:rPr>
          <w:rFonts w:ascii="Lato" w:eastAsia="Calibri" w:hAnsi="Lato" w:cs="Calibri"/>
          <w:i/>
        </w:rPr>
        <w:t xml:space="preserve"> </w:t>
      </w:r>
      <w:r w:rsidRPr="00065B3A">
        <w:rPr>
          <w:rFonts w:ascii="Lato" w:eastAsia="Calibri" w:hAnsi="Lato" w:cs="Calibri"/>
          <w:i/>
        </w:rPr>
        <w:t>______</w:t>
      </w:r>
      <w:r w:rsidRPr="00065B3A">
        <w:rPr>
          <w:rFonts w:ascii="Lato" w:eastAsia="Calibri" w:hAnsi="Lato" w:cs="Calibri"/>
          <w:i/>
        </w:rPr>
        <w:t xml:space="preserve"> </w:t>
      </w:r>
      <w:r w:rsidRPr="00065B3A">
        <w:rPr>
          <w:rFonts w:ascii="Lato" w:eastAsia="Calibri" w:hAnsi="Lato" w:cs="Calibri"/>
          <w:i/>
        </w:rPr>
        <w:t>_____</w:t>
      </w:r>
    </w:p>
    <w:p w14:paraId="287F2477" w14:textId="29E15303" w:rsidR="009077B4" w:rsidRPr="009077B4" w:rsidRDefault="009077B4" w:rsidP="009077B4">
      <w:pPr>
        <w:spacing w:before="0" w:after="160" w:line="259" w:lineRule="auto"/>
        <w:ind w:left="142"/>
        <w:rPr>
          <w:rFonts w:ascii="Lato" w:eastAsia="Calibri" w:hAnsi="Lato" w:cs="Calibri"/>
          <w:i/>
          <w:sz w:val="18"/>
          <w:szCs w:val="18"/>
        </w:rPr>
      </w:pPr>
      <w:r w:rsidRPr="009077B4">
        <w:rPr>
          <w:rFonts w:ascii="Lato" w:eastAsia="Calibri" w:hAnsi="Lato" w:cs="Calibri"/>
          <w:i/>
          <w:sz w:val="18"/>
          <w:szCs w:val="18"/>
        </w:rPr>
        <w:t>(pełna nazwa/firma, adres, w zależności od podmiotu: NIP/PESEL, KRS/CEiDG)</w:t>
      </w:r>
    </w:p>
    <w:p w14:paraId="30A6BDFA" w14:textId="77777777" w:rsidR="009077B4" w:rsidRPr="009077B4" w:rsidRDefault="009077B4" w:rsidP="009077B4">
      <w:pPr>
        <w:spacing w:before="240" w:after="240" w:line="259" w:lineRule="auto"/>
        <w:rPr>
          <w:rFonts w:ascii="Lato" w:eastAsia="Calibri" w:hAnsi="Lato" w:cs="Calibri"/>
          <w:u w:val="single"/>
        </w:rPr>
      </w:pPr>
      <w:r w:rsidRPr="009077B4">
        <w:rPr>
          <w:rFonts w:ascii="Lato" w:eastAsia="Calibri" w:hAnsi="Lato" w:cs="Calibri"/>
          <w:u w:val="single"/>
        </w:rPr>
        <w:t>reprezentowany przez:</w:t>
      </w:r>
    </w:p>
    <w:p w14:paraId="61831F50" w14:textId="77777777" w:rsidR="00065B3A" w:rsidRDefault="00065B3A" w:rsidP="00065B3A">
      <w:pPr>
        <w:spacing w:before="0" w:after="160" w:line="259" w:lineRule="auto"/>
        <w:rPr>
          <w:rFonts w:ascii="Lato" w:eastAsia="Calibri" w:hAnsi="Lato" w:cs="Calibri"/>
          <w:i/>
        </w:rPr>
      </w:pPr>
      <w:r w:rsidRPr="00065B3A">
        <w:rPr>
          <w:rFonts w:ascii="Lato" w:eastAsia="Calibri" w:hAnsi="Lato" w:cs="Calibri"/>
        </w:rPr>
        <w:t>______</w:t>
      </w:r>
      <w:r w:rsidRPr="00065B3A">
        <w:rPr>
          <w:rFonts w:ascii="Lato" w:eastAsia="Calibri" w:hAnsi="Lato" w:cs="Calibri"/>
          <w:i/>
        </w:rPr>
        <w:t xml:space="preserve"> </w:t>
      </w:r>
      <w:r w:rsidRPr="00065B3A">
        <w:rPr>
          <w:rFonts w:ascii="Lato" w:eastAsia="Calibri" w:hAnsi="Lato" w:cs="Calibri"/>
          <w:i/>
        </w:rPr>
        <w:t>______</w:t>
      </w:r>
      <w:r w:rsidRPr="00065B3A">
        <w:rPr>
          <w:rFonts w:ascii="Lato" w:eastAsia="Calibri" w:hAnsi="Lato" w:cs="Calibri"/>
          <w:i/>
        </w:rPr>
        <w:t xml:space="preserve"> </w:t>
      </w:r>
      <w:r w:rsidRPr="00065B3A">
        <w:rPr>
          <w:rFonts w:ascii="Lato" w:eastAsia="Calibri" w:hAnsi="Lato" w:cs="Calibri"/>
          <w:i/>
        </w:rPr>
        <w:t>______</w:t>
      </w:r>
      <w:r w:rsidRPr="00065B3A">
        <w:rPr>
          <w:rFonts w:ascii="Lato" w:eastAsia="Calibri" w:hAnsi="Lato" w:cs="Calibri"/>
          <w:i/>
        </w:rPr>
        <w:t xml:space="preserve"> </w:t>
      </w:r>
      <w:r w:rsidRPr="00065B3A">
        <w:rPr>
          <w:rFonts w:ascii="Lato" w:eastAsia="Calibri" w:hAnsi="Lato" w:cs="Calibri"/>
          <w:i/>
        </w:rPr>
        <w:t>______</w:t>
      </w:r>
      <w:r w:rsidRPr="00065B3A">
        <w:rPr>
          <w:rFonts w:ascii="Lato" w:eastAsia="Calibri" w:hAnsi="Lato" w:cs="Calibri"/>
          <w:i/>
        </w:rPr>
        <w:t xml:space="preserve"> </w:t>
      </w:r>
      <w:r w:rsidRPr="00065B3A">
        <w:rPr>
          <w:rFonts w:ascii="Lato" w:eastAsia="Calibri" w:hAnsi="Lato" w:cs="Calibri"/>
          <w:i/>
        </w:rPr>
        <w:t>______</w:t>
      </w:r>
      <w:r w:rsidRPr="00065B3A">
        <w:rPr>
          <w:rFonts w:ascii="Lato" w:eastAsia="Calibri" w:hAnsi="Lato" w:cs="Calibri"/>
          <w:i/>
        </w:rPr>
        <w:t xml:space="preserve"> </w:t>
      </w:r>
      <w:r w:rsidRPr="00065B3A">
        <w:rPr>
          <w:rFonts w:ascii="Lato" w:eastAsia="Calibri" w:hAnsi="Lato" w:cs="Calibri"/>
          <w:i/>
        </w:rPr>
        <w:t>______</w:t>
      </w:r>
      <w:r w:rsidRPr="00065B3A">
        <w:rPr>
          <w:rFonts w:ascii="Lato" w:eastAsia="Calibri" w:hAnsi="Lato" w:cs="Calibri"/>
          <w:i/>
        </w:rPr>
        <w:t xml:space="preserve"> </w:t>
      </w:r>
      <w:r w:rsidRPr="00065B3A">
        <w:rPr>
          <w:rFonts w:ascii="Lato" w:eastAsia="Calibri" w:hAnsi="Lato" w:cs="Calibri"/>
          <w:i/>
        </w:rPr>
        <w:t>______</w:t>
      </w:r>
      <w:r w:rsidRPr="00065B3A">
        <w:rPr>
          <w:rFonts w:ascii="Lato" w:eastAsia="Calibri" w:hAnsi="Lato" w:cs="Calibri"/>
          <w:i/>
        </w:rPr>
        <w:t xml:space="preserve"> </w:t>
      </w:r>
      <w:r w:rsidRPr="00065B3A">
        <w:rPr>
          <w:rFonts w:ascii="Lato" w:eastAsia="Calibri" w:hAnsi="Lato" w:cs="Calibri"/>
          <w:i/>
        </w:rPr>
        <w:t>______</w:t>
      </w:r>
      <w:r w:rsidRPr="00065B3A">
        <w:rPr>
          <w:rFonts w:ascii="Lato" w:eastAsia="Calibri" w:hAnsi="Lato" w:cs="Calibri"/>
          <w:i/>
        </w:rPr>
        <w:t xml:space="preserve"> </w:t>
      </w:r>
      <w:r w:rsidRPr="00065B3A">
        <w:rPr>
          <w:rFonts w:ascii="Lato" w:eastAsia="Calibri" w:hAnsi="Lato" w:cs="Calibri"/>
          <w:i/>
        </w:rPr>
        <w:t>_____</w:t>
      </w:r>
    </w:p>
    <w:p w14:paraId="4081DF71" w14:textId="6B1A0D75" w:rsidR="009077B4" w:rsidRPr="009077B4" w:rsidRDefault="00065B3A" w:rsidP="00065B3A">
      <w:pPr>
        <w:spacing w:before="0" w:after="160" w:line="259" w:lineRule="auto"/>
        <w:rPr>
          <w:rFonts w:ascii="Lato" w:eastAsia="Calibri" w:hAnsi="Lato" w:cs="Calibri"/>
          <w:i/>
          <w:sz w:val="18"/>
          <w:szCs w:val="18"/>
        </w:rPr>
      </w:pPr>
      <w:r w:rsidRPr="00065B3A">
        <w:rPr>
          <w:rFonts w:ascii="Lato" w:eastAsia="Calibri" w:hAnsi="Lato" w:cs="Calibri"/>
          <w:i/>
        </w:rPr>
        <w:t xml:space="preserve"> </w:t>
      </w:r>
      <w:r w:rsidR="009077B4" w:rsidRPr="009077B4">
        <w:rPr>
          <w:rFonts w:ascii="Lato" w:eastAsia="Calibri" w:hAnsi="Lato" w:cs="Calibri"/>
          <w:i/>
          <w:sz w:val="18"/>
          <w:szCs w:val="18"/>
        </w:rPr>
        <w:t>(imię, nazwisko, stanowisko/podstawa do reprezentacji)</w:t>
      </w:r>
    </w:p>
    <w:p w14:paraId="5165CD2A" w14:textId="77777777" w:rsidR="009077B4" w:rsidRPr="009077B4" w:rsidRDefault="009077B4" w:rsidP="009077B4">
      <w:pPr>
        <w:spacing w:before="0" w:after="160" w:line="259" w:lineRule="auto"/>
        <w:rPr>
          <w:rFonts w:ascii="Lato" w:eastAsia="Calibri" w:hAnsi="Lato" w:cs="Calibri"/>
          <w:b/>
        </w:rPr>
      </w:pPr>
    </w:p>
    <w:p w14:paraId="497C994D" w14:textId="77777777" w:rsidR="009077B4" w:rsidRPr="009077B4" w:rsidRDefault="009077B4" w:rsidP="009077B4">
      <w:pPr>
        <w:spacing w:before="240" w:after="240" w:line="259" w:lineRule="auto"/>
        <w:jc w:val="center"/>
        <w:rPr>
          <w:rFonts w:ascii="Lato" w:eastAsia="Calibri" w:hAnsi="Lato" w:cs="Calibri"/>
          <w:b/>
          <w:u w:val="single"/>
        </w:rPr>
      </w:pPr>
      <w:r w:rsidRPr="009077B4">
        <w:rPr>
          <w:rFonts w:ascii="Lato" w:eastAsia="Calibri" w:hAnsi="Lato" w:cs="Calibri"/>
          <w:b/>
          <w:u w:val="single"/>
        </w:rPr>
        <w:t>Oświadczenie podmiotu udostepniającego zasoby</w:t>
      </w:r>
    </w:p>
    <w:p w14:paraId="4C11FF08" w14:textId="77777777" w:rsidR="009077B4" w:rsidRPr="009077B4" w:rsidRDefault="009077B4" w:rsidP="009077B4">
      <w:pPr>
        <w:spacing w:before="0" w:after="0" w:line="259" w:lineRule="auto"/>
        <w:jc w:val="center"/>
        <w:rPr>
          <w:rFonts w:ascii="Lato" w:eastAsia="Calibri" w:hAnsi="Lato" w:cs="Calibri"/>
          <w:b/>
          <w:spacing w:val="-6"/>
          <w:u w:val="single"/>
        </w:rPr>
      </w:pPr>
      <w:r w:rsidRPr="009077B4">
        <w:rPr>
          <w:rFonts w:ascii="Lato" w:eastAsia="Calibri" w:hAnsi="Lato" w:cs="Calibri"/>
          <w:b/>
          <w:spacing w:val="-6"/>
          <w:u w:val="single"/>
        </w:rPr>
        <w:t xml:space="preserve">DOTYCZĄCE PRZESŁANEK WYKLUCZENIA Z ART. 5K ROZPORZĄDZENIA 833/2014 </w:t>
      </w:r>
    </w:p>
    <w:p w14:paraId="6971AA80" w14:textId="77777777" w:rsidR="009077B4" w:rsidRPr="009077B4" w:rsidRDefault="009077B4" w:rsidP="009077B4">
      <w:pPr>
        <w:spacing w:before="0" w:after="160" w:line="259" w:lineRule="auto"/>
        <w:jc w:val="center"/>
        <w:rPr>
          <w:rFonts w:ascii="Lato" w:eastAsia="Calibri" w:hAnsi="Lato" w:cs="Calibri"/>
          <w:b/>
          <w:spacing w:val="-6"/>
          <w:u w:val="single"/>
        </w:rPr>
      </w:pPr>
      <w:r w:rsidRPr="009077B4">
        <w:rPr>
          <w:rFonts w:ascii="Lato" w:eastAsia="Calibri" w:hAnsi="Lato" w:cs="Calibri"/>
          <w:b/>
          <w:spacing w:val="-6"/>
          <w:u w:val="single"/>
        </w:rPr>
        <w:t>ORAZ ART. 7 UST. 1 USTAWY O SZCZEGÓLNYCH ROZWIĄZANIACH W ZAKRESIE PRZECIWDZIAŁANIA WSPIERANIU AGRESJI NA UKRAINĘ ORAZ SŁUŻĄCYCH OCHRONIE BEZPIECZEŃSTWA NARODOWEGO,</w:t>
      </w:r>
    </w:p>
    <w:p w14:paraId="48A6CD1C" w14:textId="77777777" w:rsidR="009077B4" w:rsidRPr="009077B4" w:rsidRDefault="009077B4" w:rsidP="009077B4">
      <w:pPr>
        <w:spacing w:before="240" w:after="240" w:line="259" w:lineRule="auto"/>
        <w:jc w:val="center"/>
        <w:rPr>
          <w:rFonts w:ascii="Lato" w:eastAsia="Calibri" w:hAnsi="Lato" w:cs="Calibri"/>
          <w:b/>
        </w:rPr>
      </w:pPr>
      <w:r w:rsidRPr="009077B4">
        <w:rPr>
          <w:rFonts w:ascii="Lato" w:eastAsia="Calibri" w:hAnsi="Lato" w:cs="Calibri"/>
          <w:b/>
        </w:rPr>
        <w:t>składane na podstawie art. 125 ust. 5 ustawy Pzp</w:t>
      </w:r>
    </w:p>
    <w:p w14:paraId="4217987E" w14:textId="77777777" w:rsidR="009077B4" w:rsidRPr="009077B4" w:rsidRDefault="009077B4" w:rsidP="009077B4">
      <w:pPr>
        <w:spacing w:before="0" w:after="160" w:line="276" w:lineRule="auto"/>
        <w:rPr>
          <w:rFonts w:ascii="Lato" w:eastAsia="Calibri" w:hAnsi="Lato" w:cs="Calibri"/>
        </w:rPr>
      </w:pPr>
    </w:p>
    <w:p w14:paraId="1E41F424" w14:textId="77777777" w:rsidR="009077B4" w:rsidRPr="009077B4" w:rsidRDefault="009077B4" w:rsidP="009077B4">
      <w:pPr>
        <w:spacing w:before="0" w:after="160" w:line="276" w:lineRule="auto"/>
        <w:jc w:val="both"/>
        <w:rPr>
          <w:rFonts w:ascii="Lato" w:eastAsia="Calibri" w:hAnsi="Lato" w:cs="Calibri"/>
        </w:rPr>
      </w:pPr>
      <w:r w:rsidRPr="009077B4">
        <w:rPr>
          <w:rFonts w:ascii="Lato" w:eastAsia="Calibri" w:hAnsi="Lato" w:cs="Calibri"/>
        </w:rPr>
        <w:t xml:space="preserve">Na potrzeby postępowania o udzielenie zamówienia publicznego, którego przedmiotem jest: </w:t>
      </w:r>
      <w:r w:rsidRPr="009077B4">
        <w:rPr>
          <w:rFonts w:ascii="Lato" w:eastAsia="Calibri" w:hAnsi="Lato" w:cs="Tahoma"/>
          <w:spacing w:val="-4"/>
        </w:rPr>
        <w:t>„</w:t>
      </w:r>
      <w:r w:rsidRPr="009077B4">
        <w:rPr>
          <w:rFonts w:ascii="Lato" w:eastAsia="Lato" w:hAnsi="Lato" w:cs="Lato"/>
        </w:rPr>
        <w:t xml:space="preserve">Urządzenia do przechowywania i odczytu danych. Wzmocnienie cyberodporności przedsiębiorstwa oraz ciągłości działania w Przedsiębiorstwie Komunalnym </w:t>
      </w:r>
      <w:r w:rsidRPr="009077B4">
        <w:rPr>
          <w:rFonts w:ascii="Lato" w:eastAsia="Lato" w:hAnsi="Lato" w:cs="Lato"/>
        </w:rPr>
        <w:br/>
        <w:t xml:space="preserve">w Wieruszowie S.A. Zakup, dostawa i wdrożenie sprzętu informatycznego </w:t>
      </w:r>
      <w:r w:rsidRPr="009077B4">
        <w:rPr>
          <w:rFonts w:ascii="Lato" w:eastAsia="Lato" w:hAnsi="Lato" w:cs="Lato"/>
        </w:rPr>
        <w:br/>
        <w:t>z oprogramowaniem oraz usług z zakresu cyberbezpieczeństwa zgodnie z wymaganiami Dyrektywy NIS2</w:t>
      </w:r>
      <w:r w:rsidRPr="009077B4">
        <w:rPr>
          <w:rFonts w:ascii="Lato" w:eastAsia="Calibri" w:hAnsi="Lato" w:cs="Arial"/>
          <w:shd w:val="clear" w:color="auto" w:fill="FFFFFF"/>
        </w:rPr>
        <w:t>”</w:t>
      </w:r>
      <w:r w:rsidRPr="009077B4">
        <w:rPr>
          <w:rFonts w:ascii="Trebuchet MS" w:eastAsia="Calibri" w:hAnsi="Trebuchet MS" w:cs="Arial"/>
          <w:shd w:val="clear" w:color="auto" w:fill="FFFFFF"/>
        </w:rPr>
        <w:t xml:space="preserve"> </w:t>
      </w:r>
      <w:r w:rsidRPr="009077B4">
        <w:rPr>
          <w:rFonts w:ascii="Lato" w:eastAsia="Calibri" w:hAnsi="Lato" w:cs="Calibri"/>
        </w:rPr>
        <w:t>oświadczam, co następuje:</w:t>
      </w:r>
    </w:p>
    <w:p w14:paraId="633FBECD" w14:textId="77777777" w:rsidR="009077B4" w:rsidRPr="009077B4" w:rsidRDefault="009077B4" w:rsidP="009077B4">
      <w:pPr>
        <w:shd w:val="clear" w:color="auto" w:fill="BFBFBF"/>
        <w:spacing w:after="0"/>
        <w:jc w:val="center"/>
        <w:rPr>
          <w:rFonts w:ascii="Lato" w:eastAsia="Calibri" w:hAnsi="Lato" w:cs="Calibri"/>
          <w:b/>
        </w:rPr>
      </w:pPr>
      <w:r w:rsidRPr="009077B4">
        <w:rPr>
          <w:rFonts w:ascii="Lato" w:eastAsia="Calibri" w:hAnsi="Lato" w:cs="Calibri"/>
          <w:b/>
        </w:rPr>
        <w:t>OŚWIADCZENIA DOTYCZĄCE PODMIOTU UDOSTEPNIAJĄCEGO ZASOBY:</w:t>
      </w:r>
    </w:p>
    <w:p w14:paraId="1F87A161" w14:textId="77777777" w:rsidR="009077B4" w:rsidRPr="009077B4" w:rsidRDefault="009077B4" w:rsidP="009077B4">
      <w:pPr>
        <w:numPr>
          <w:ilvl w:val="0"/>
          <w:numId w:val="18"/>
        </w:numPr>
        <w:suppressAutoHyphens/>
        <w:autoSpaceDN w:val="0"/>
        <w:spacing w:before="240" w:after="0" w:line="240" w:lineRule="auto"/>
        <w:ind w:left="426" w:hanging="426"/>
        <w:jc w:val="both"/>
        <w:rPr>
          <w:rFonts w:ascii="Lato" w:eastAsia="Calibri" w:hAnsi="Lato" w:cs="Calibri"/>
          <w:b/>
          <w:bCs/>
        </w:rPr>
      </w:pPr>
      <w:r w:rsidRPr="009077B4">
        <w:rPr>
          <w:rFonts w:ascii="Lato" w:eastAsia="Calibri" w:hAnsi="Lato" w:cs="Calibri"/>
        </w:rPr>
        <w:t xml:space="preserve">Oświadczam, że względem podmiotu który reprezentuje nie zachodzi zakaz udzielania zamówień publicznych na podstawie art. 5k rozporządzenia Rady (UE) </w:t>
      </w:r>
      <w:r w:rsidRPr="009077B4">
        <w:rPr>
          <w:rFonts w:ascii="Lato" w:eastAsia="Calibri" w:hAnsi="Lato" w:cs="Calibri"/>
        </w:rPr>
        <w:br/>
        <w:t xml:space="preserve">nr 833/2014 z dnia 31 lipca 2014 r. dotyczącego środków ograniczających </w:t>
      </w:r>
      <w:r w:rsidRPr="009077B4">
        <w:rPr>
          <w:rFonts w:ascii="Lato" w:eastAsia="Calibri" w:hAnsi="Lato" w:cs="Calibri"/>
        </w:rPr>
        <w:br/>
        <w:t>w związku z działaniami Rosji destabilizującymi sytuację na Ukrainie (Dz. Urz. UE nr L 229 z 31.7.2014, str. 1), dalej: rozporządzenie 833/2014, w brzmieniu nadanym rozporządzeniem Rady (UE) 2022/576 w sprawie zmiany rozporządzenia (UE) nr 833/2014 dotyczącego środków</w:t>
      </w:r>
      <w:r w:rsidRPr="009077B4">
        <w:rPr>
          <w:rFonts w:ascii="Lato" w:eastAsia="Calibri" w:hAnsi="Lato" w:cs="Arial"/>
          <w:sz w:val="21"/>
          <w:szCs w:val="21"/>
        </w:rPr>
        <w:t xml:space="preserve"> </w:t>
      </w:r>
      <w:r w:rsidRPr="009077B4">
        <w:rPr>
          <w:rFonts w:ascii="Lato" w:eastAsia="Calibri" w:hAnsi="Lato" w:cs="Calibri"/>
        </w:rPr>
        <w:t xml:space="preserve">ograniczających w związku z działaniami Rosji </w:t>
      </w:r>
      <w:r w:rsidRPr="009077B4">
        <w:rPr>
          <w:rFonts w:ascii="Lato" w:eastAsia="Calibri" w:hAnsi="Lato" w:cs="Calibri"/>
        </w:rPr>
        <w:lastRenderedPageBreak/>
        <w:t xml:space="preserve">destabilizującymi sytuację na Ukrainie (Dz. Urz. UE nr L 111 z 8.4.2022, </w:t>
      </w:r>
      <w:r w:rsidRPr="009077B4">
        <w:rPr>
          <w:rFonts w:ascii="Lato" w:eastAsia="Calibri" w:hAnsi="Lato" w:cs="Calibri"/>
        </w:rPr>
        <w:br/>
        <w:t>str. 1), dalej: rozporządzenie 2022/576.</w:t>
      </w:r>
      <w:r w:rsidRPr="009077B4">
        <w:rPr>
          <w:rFonts w:ascii="Lato" w:eastAsia="Calibri" w:hAnsi="Lato" w:cs="Calibri"/>
          <w:vertAlign w:val="superscript"/>
        </w:rPr>
        <w:footnoteReference w:id="1"/>
      </w:r>
    </w:p>
    <w:p w14:paraId="3146D716" w14:textId="77777777" w:rsidR="009077B4" w:rsidRPr="009077B4" w:rsidRDefault="009077B4" w:rsidP="009077B4">
      <w:pPr>
        <w:numPr>
          <w:ilvl w:val="0"/>
          <w:numId w:val="18"/>
        </w:numPr>
        <w:suppressAutoHyphens/>
        <w:autoSpaceDN w:val="0"/>
        <w:spacing w:before="0" w:after="0" w:line="240" w:lineRule="auto"/>
        <w:ind w:left="426" w:hanging="426"/>
        <w:contextualSpacing/>
        <w:jc w:val="both"/>
        <w:rPr>
          <w:rFonts w:ascii="Lato" w:eastAsia="Calibri" w:hAnsi="Lato" w:cs="Calibri"/>
          <w:b/>
          <w:bCs/>
          <w:spacing w:val="-2"/>
        </w:rPr>
      </w:pPr>
      <w:r w:rsidRPr="009077B4">
        <w:rPr>
          <w:rFonts w:ascii="Lato" w:eastAsia="Calibri" w:hAnsi="Lato" w:cs="Calibri"/>
        </w:rPr>
        <w:t>Oświadczam</w:t>
      </w:r>
      <w:r w:rsidRPr="009077B4">
        <w:rPr>
          <w:rFonts w:ascii="Lato" w:eastAsia="Calibri" w:hAnsi="Lato" w:cs="Calibri"/>
          <w:spacing w:val="-2"/>
        </w:rPr>
        <w:t xml:space="preserve">, że nie zachodzą w stosunku do mnie przesłanki wykluczenia z postępowania na podstawie art. </w:t>
      </w:r>
      <w:r w:rsidRPr="009077B4">
        <w:rPr>
          <w:rFonts w:ascii="Lato" w:hAnsi="Lato" w:cs="Calibri"/>
          <w:color w:val="222222"/>
          <w:spacing w:val="-2"/>
          <w:lang w:eastAsia="pl-PL"/>
        </w:rPr>
        <w:t xml:space="preserve">7 ust. 1 ustawy </w:t>
      </w:r>
      <w:r w:rsidRPr="009077B4">
        <w:rPr>
          <w:rFonts w:ascii="Lato" w:eastAsia="Calibri" w:hAnsi="Lato" w:cs="Calibri"/>
          <w:color w:val="222222"/>
          <w:spacing w:val="-2"/>
        </w:rPr>
        <w:t>z dnia 13 kwietnia 2022 r.</w:t>
      </w:r>
      <w:r w:rsidRPr="009077B4">
        <w:rPr>
          <w:rFonts w:ascii="Lato" w:eastAsia="Calibri" w:hAnsi="Lato" w:cs="Calibri"/>
          <w:i/>
          <w:iCs/>
          <w:color w:val="222222"/>
          <w:spacing w:val="-2"/>
        </w:rPr>
        <w:t xml:space="preserve"> o szczególnych rozwiązaniach w zakresie przeciwdziałania wspieraniu agresji na Ukrainę oraz służących ochronie bezpieczeństwa narodowego </w:t>
      </w:r>
      <w:r w:rsidRPr="009077B4">
        <w:rPr>
          <w:rFonts w:ascii="Lato" w:eastAsia="Calibri" w:hAnsi="Lato" w:cs="Calibri"/>
          <w:color w:val="222222"/>
          <w:spacing w:val="-2"/>
        </w:rPr>
        <w:t>(</w:t>
      </w:r>
      <w:r w:rsidRPr="009077B4">
        <w:rPr>
          <w:rFonts w:ascii="Lato" w:eastAsia="Calibri" w:hAnsi="Lato" w:cs="Arial"/>
          <w:color w:val="222222"/>
          <w:sz w:val="22"/>
          <w:szCs w:val="22"/>
        </w:rPr>
        <w:t xml:space="preserve">t.j. </w:t>
      </w:r>
      <w:r w:rsidRPr="009077B4">
        <w:rPr>
          <w:rFonts w:ascii="Lato" w:eastAsia="Calibri" w:hAnsi="Lato"/>
          <w:sz w:val="22"/>
          <w:szCs w:val="22"/>
        </w:rPr>
        <w:t>Dz.U.2024 poz. 507 ze zm.</w:t>
      </w:r>
      <w:r w:rsidRPr="009077B4">
        <w:rPr>
          <w:rFonts w:ascii="Lato" w:eastAsia="Calibri" w:hAnsi="Lato" w:cs="Arial"/>
          <w:color w:val="222222"/>
          <w:sz w:val="22"/>
          <w:szCs w:val="22"/>
        </w:rPr>
        <w:t>)</w:t>
      </w:r>
      <w:r w:rsidRPr="009077B4">
        <w:rPr>
          <w:rFonts w:ascii="Lato" w:eastAsia="Calibri" w:hAnsi="Lato" w:cs="Arial"/>
          <w:i/>
          <w:iCs/>
          <w:color w:val="222222"/>
          <w:sz w:val="22"/>
          <w:szCs w:val="22"/>
        </w:rPr>
        <w:t>.</w:t>
      </w:r>
      <w:r w:rsidRPr="009077B4">
        <w:rPr>
          <w:rFonts w:ascii="Lato" w:eastAsia="Calibri" w:hAnsi="Lato" w:cs="Arial"/>
          <w:color w:val="222222"/>
          <w:sz w:val="22"/>
          <w:szCs w:val="22"/>
          <w:vertAlign w:val="superscript"/>
        </w:rPr>
        <w:footnoteReference w:id="2"/>
      </w:r>
    </w:p>
    <w:p w14:paraId="05B64076" w14:textId="77777777" w:rsidR="009077B4" w:rsidRPr="009077B4" w:rsidRDefault="009077B4" w:rsidP="009077B4">
      <w:pPr>
        <w:spacing w:before="0" w:after="0"/>
        <w:ind w:left="5664" w:firstLine="708"/>
        <w:jc w:val="both"/>
        <w:rPr>
          <w:rFonts w:ascii="Lato" w:eastAsia="Calibri" w:hAnsi="Lato" w:cs="Arial"/>
          <w:i/>
          <w:sz w:val="16"/>
          <w:szCs w:val="16"/>
        </w:rPr>
      </w:pPr>
    </w:p>
    <w:p w14:paraId="3BD39DB3" w14:textId="77777777" w:rsidR="009077B4" w:rsidRPr="009077B4" w:rsidRDefault="009077B4" w:rsidP="009077B4">
      <w:pPr>
        <w:shd w:val="clear" w:color="auto" w:fill="BFBFBF"/>
        <w:spacing w:before="0" w:after="0"/>
        <w:jc w:val="center"/>
        <w:rPr>
          <w:rFonts w:ascii="Lato" w:eastAsia="Calibri" w:hAnsi="Lato" w:cs="Arial"/>
          <w:b/>
          <w:sz w:val="21"/>
          <w:szCs w:val="21"/>
        </w:rPr>
      </w:pPr>
      <w:r w:rsidRPr="009077B4">
        <w:rPr>
          <w:rFonts w:ascii="Lato" w:eastAsia="Calibri" w:hAnsi="Lato" w:cs="Arial"/>
          <w:b/>
          <w:sz w:val="21"/>
          <w:szCs w:val="21"/>
        </w:rPr>
        <w:t>OŚWIADCZENIE DOTYCZĄCE PODANYCH INFORMACJI:</w:t>
      </w:r>
    </w:p>
    <w:p w14:paraId="4055A3A9" w14:textId="77777777" w:rsidR="009077B4" w:rsidRPr="009077B4" w:rsidRDefault="009077B4" w:rsidP="009077B4">
      <w:pPr>
        <w:suppressAutoHyphens/>
        <w:autoSpaceDN w:val="0"/>
        <w:spacing w:before="240" w:after="0" w:line="240" w:lineRule="auto"/>
        <w:jc w:val="both"/>
        <w:rPr>
          <w:rFonts w:ascii="Lato" w:eastAsia="Calibri" w:hAnsi="Lato" w:cs="Calibri"/>
        </w:rPr>
      </w:pPr>
      <w:r w:rsidRPr="009077B4">
        <w:rPr>
          <w:rFonts w:ascii="Lato" w:eastAsia="Calibri" w:hAnsi="Lato" w:cs="Calibri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307456BF" w14:textId="77777777" w:rsidR="009077B4" w:rsidRPr="009077B4" w:rsidRDefault="009077B4" w:rsidP="009077B4">
      <w:pPr>
        <w:spacing w:before="0" w:after="0"/>
        <w:jc w:val="both"/>
        <w:rPr>
          <w:rFonts w:ascii="Lato" w:eastAsia="Calibri" w:hAnsi="Lato" w:cs="Arial"/>
          <w:sz w:val="20"/>
          <w:szCs w:val="20"/>
        </w:rPr>
      </w:pPr>
    </w:p>
    <w:p w14:paraId="7A30BABF" w14:textId="77777777" w:rsidR="009077B4" w:rsidRPr="009077B4" w:rsidRDefault="009077B4" w:rsidP="009077B4">
      <w:pPr>
        <w:shd w:val="clear" w:color="auto" w:fill="BFBFBF"/>
        <w:spacing w:before="0" w:after="120"/>
        <w:jc w:val="center"/>
        <w:rPr>
          <w:rFonts w:ascii="Lato" w:eastAsia="Calibri" w:hAnsi="Lato" w:cs="Arial"/>
          <w:b/>
          <w:sz w:val="21"/>
          <w:szCs w:val="21"/>
        </w:rPr>
      </w:pPr>
      <w:r w:rsidRPr="009077B4">
        <w:rPr>
          <w:rFonts w:ascii="Lato" w:eastAsia="Calibri" w:hAnsi="Lato" w:cs="Arial"/>
          <w:b/>
          <w:sz w:val="21"/>
          <w:szCs w:val="21"/>
        </w:rPr>
        <w:t>INFORMACJA DOTYCZĄCA DOSTĘPU DO PODMIOTOWYCH ŚRODKÓW DOWODOWYCH:</w:t>
      </w:r>
    </w:p>
    <w:p w14:paraId="3A7917AA" w14:textId="77777777" w:rsidR="009077B4" w:rsidRPr="009077B4" w:rsidRDefault="009077B4" w:rsidP="009077B4">
      <w:pPr>
        <w:suppressAutoHyphens/>
        <w:autoSpaceDN w:val="0"/>
        <w:spacing w:before="240" w:after="0" w:line="240" w:lineRule="auto"/>
        <w:jc w:val="both"/>
        <w:rPr>
          <w:rFonts w:ascii="Lato" w:eastAsia="Calibri" w:hAnsi="Lato" w:cs="Calibri"/>
        </w:rPr>
      </w:pPr>
      <w:r w:rsidRPr="009077B4">
        <w:rPr>
          <w:rFonts w:ascii="Lato" w:eastAsia="Calibri" w:hAnsi="Lato" w:cs="Calibri"/>
        </w:rPr>
        <w:t>Wskazuję następujące podmiotowe środki dowodowe, które można uzyskać za pomocą bezpłatnych i ogólnodostępnych baz danych, oraz dane umożliwiające dostęp do tych środków:</w:t>
      </w:r>
    </w:p>
    <w:p w14:paraId="528DAC59" w14:textId="77777777" w:rsidR="009077B4" w:rsidRPr="009077B4" w:rsidRDefault="009077B4" w:rsidP="009077B4">
      <w:pPr>
        <w:spacing w:before="0" w:after="0"/>
        <w:jc w:val="both"/>
        <w:rPr>
          <w:rFonts w:ascii="Lato" w:eastAsia="Calibri" w:hAnsi="Lato" w:cs="Calibri"/>
        </w:rPr>
      </w:pPr>
    </w:p>
    <w:p w14:paraId="2019B923" w14:textId="0566E5AB" w:rsidR="009077B4" w:rsidRPr="009077B4" w:rsidRDefault="009077B4" w:rsidP="009077B4">
      <w:pPr>
        <w:spacing w:before="0" w:after="0" w:line="276" w:lineRule="auto"/>
        <w:jc w:val="both"/>
        <w:rPr>
          <w:rFonts w:ascii="Lato" w:eastAsia="Calibri" w:hAnsi="Lato" w:cs="Calibri"/>
        </w:rPr>
      </w:pPr>
      <w:r w:rsidRPr="009077B4">
        <w:rPr>
          <w:rFonts w:ascii="Lato" w:eastAsia="Calibri" w:hAnsi="Lato" w:cs="Calibri"/>
        </w:rPr>
        <w:t xml:space="preserve">1) </w:t>
      </w:r>
      <w:r w:rsidR="00065B3A" w:rsidRPr="00065B3A">
        <w:rPr>
          <w:rFonts w:ascii="Lato" w:eastAsia="Calibri" w:hAnsi="Lato" w:cs="Calibri"/>
        </w:rPr>
        <w:t>____________________________________________________________________________________</w:t>
      </w:r>
    </w:p>
    <w:p w14:paraId="15E02F49" w14:textId="77777777" w:rsidR="009077B4" w:rsidRPr="009077B4" w:rsidRDefault="009077B4" w:rsidP="009077B4">
      <w:pPr>
        <w:spacing w:before="0" w:after="0"/>
        <w:ind w:left="426"/>
        <w:jc w:val="center"/>
        <w:rPr>
          <w:rFonts w:ascii="Lato" w:eastAsia="Calibri" w:hAnsi="Lato" w:cs="Calibri"/>
          <w:spacing w:val="-6"/>
          <w:sz w:val="18"/>
          <w:szCs w:val="18"/>
        </w:rPr>
      </w:pPr>
      <w:r w:rsidRPr="009077B4">
        <w:rPr>
          <w:rFonts w:ascii="Lato" w:eastAsia="Calibri" w:hAnsi="Lato" w:cs="Calibri"/>
          <w:i/>
          <w:spacing w:val="-6"/>
          <w:sz w:val="18"/>
          <w:szCs w:val="18"/>
        </w:rPr>
        <w:t>(</w:t>
      </w:r>
      <w:r w:rsidRPr="009077B4">
        <w:rPr>
          <w:rFonts w:ascii="Lato" w:eastAsia="Calibri" w:hAnsi="Lato" w:cs="Calibri"/>
          <w:i/>
          <w:spacing w:val="-10"/>
          <w:sz w:val="18"/>
          <w:szCs w:val="18"/>
        </w:rPr>
        <w:t>wskazać podmiotowy środek dowodowy, adres internetowy, wydający urząd lub organ, dokładne dane referencyjne dokumentacji)</w:t>
      </w:r>
    </w:p>
    <w:p w14:paraId="5482C681" w14:textId="77777777" w:rsidR="009077B4" w:rsidRPr="009077B4" w:rsidRDefault="009077B4" w:rsidP="009077B4">
      <w:pPr>
        <w:spacing w:before="0" w:after="0"/>
        <w:jc w:val="both"/>
        <w:rPr>
          <w:rFonts w:ascii="Lato" w:eastAsia="Calibri" w:hAnsi="Lato" w:cs="Calibri"/>
        </w:rPr>
      </w:pPr>
    </w:p>
    <w:p w14:paraId="38062B8A" w14:textId="0A297A7B" w:rsidR="009077B4" w:rsidRPr="009077B4" w:rsidRDefault="009077B4" w:rsidP="009077B4">
      <w:pPr>
        <w:spacing w:before="0" w:after="0" w:line="276" w:lineRule="auto"/>
        <w:jc w:val="both"/>
        <w:rPr>
          <w:rFonts w:ascii="Lato" w:eastAsia="Calibri" w:hAnsi="Lato" w:cs="Calibri"/>
        </w:rPr>
      </w:pPr>
      <w:r w:rsidRPr="009077B4">
        <w:rPr>
          <w:rFonts w:ascii="Lato" w:eastAsia="Calibri" w:hAnsi="Lato" w:cs="Calibri"/>
        </w:rPr>
        <w:t xml:space="preserve">2) </w:t>
      </w:r>
      <w:r w:rsidR="00065B3A" w:rsidRPr="00065B3A">
        <w:rPr>
          <w:rFonts w:ascii="Lato" w:eastAsia="Calibri" w:hAnsi="Lato" w:cs="Calibri"/>
        </w:rPr>
        <w:t>____________________________________________________________________________________</w:t>
      </w:r>
    </w:p>
    <w:p w14:paraId="5FC11D74" w14:textId="77777777" w:rsidR="009077B4" w:rsidRPr="009077B4" w:rsidRDefault="009077B4" w:rsidP="009077B4">
      <w:pPr>
        <w:spacing w:before="0" w:after="0"/>
        <w:ind w:left="284"/>
        <w:jc w:val="center"/>
        <w:rPr>
          <w:rFonts w:ascii="Lato" w:eastAsia="Calibri" w:hAnsi="Lato" w:cs="Calibri"/>
          <w:spacing w:val="-8"/>
          <w:sz w:val="18"/>
          <w:szCs w:val="18"/>
        </w:rPr>
      </w:pPr>
      <w:r w:rsidRPr="009077B4">
        <w:rPr>
          <w:rFonts w:ascii="Lato" w:eastAsia="Calibri" w:hAnsi="Lato" w:cs="Calibri"/>
          <w:i/>
          <w:spacing w:val="-8"/>
          <w:sz w:val="18"/>
          <w:szCs w:val="18"/>
        </w:rPr>
        <w:t>(wskazać podmiotowy środek dowodowy, adres internetowy, wydający urząd lub organ, dokładne dane referencyjne dokumentacji)</w:t>
      </w:r>
    </w:p>
    <w:p w14:paraId="0E93E08E" w14:textId="77777777" w:rsidR="009077B4" w:rsidRPr="009077B4" w:rsidRDefault="009077B4" w:rsidP="009077B4">
      <w:pPr>
        <w:spacing w:before="0" w:after="0"/>
        <w:jc w:val="both"/>
        <w:rPr>
          <w:rFonts w:ascii="Lato" w:eastAsia="Calibri" w:hAnsi="Lato" w:cs="Arial"/>
          <w:sz w:val="21"/>
          <w:szCs w:val="21"/>
        </w:rPr>
      </w:pPr>
    </w:p>
    <w:p w14:paraId="5A1A7343" w14:textId="77777777" w:rsidR="009077B4" w:rsidRPr="009077B4" w:rsidRDefault="009077B4" w:rsidP="009077B4">
      <w:pPr>
        <w:spacing w:before="0" w:after="0" w:line="259" w:lineRule="auto"/>
        <w:jc w:val="center"/>
        <w:rPr>
          <w:rFonts w:ascii="Lato" w:hAnsi="Lato"/>
          <w:b/>
          <w:sz w:val="22"/>
          <w:szCs w:val="22"/>
        </w:rPr>
      </w:pPr>
      <w:r w:rsidRPr="009077B4">
        <w:rPr>
          <w:rFonts w:ascii="Lato" w:hAnsi="Lato"/>
          <w:b/>
          <w:sz w:val="22"/>
          <w:szCs w:val="22"/>
        </w:rPr>
        <w:t>UWAGA:</w:t>
      </w:r>
    </w:p>
    <w:p w14:paraId="43C4BCB6" w14:textId="77777777" w:rsidR="009077B4" w:rsidRPr="009077B4" w:rsidRDefault="009077B4" w:rsidP="009077B4">
      <w:pPr>
        <w:spacing w:before="0" w:after="160" w:line="259" w:lineRule="auto"/>
        <w:jc w:val="both"/>
        <w:rPr>
          <w:rFonts w:ascii="Lato" w:hAnsi="Lato"/>
          <w:b/>
          <w:i/>
          <w:sz w:val="22"/>
          <w:szCs w:val="22"/>
        </w:rPr>
      </w:pPr>
      <w:r w:rsidRPr="009077B4">
        <w:rPr>
          <w:rFonts w:ascii="Lato" w:eastAsia="MS Mincho" w:hAnsi="Lato"/>
          <w:b/>
          <w:i/>
          <w:sz w:val="22"/>
          <w:szCs w:val="22"/>
        </w:rPr>
        <w:t xml:space="preserve">Oświadczenie musi być złożone w oryginale w postaci dokumentu elektronicznego podpisanego kwalifikowanym podpisem elektronicznym. </w:t>
      </w:r>
    </w:p>
    <w:p w14:paraId="6D099571" w14:textId="17257223" w:rsidR="000A73E2" w:rsidRPr="000A73E2" w:rsidRDefault="000A73E2" w:rsidP="000A73E2"/>
    <w:sectPr w:rsidR="000A73E2" w:rsidRPr="000A73E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22EBF" w14:textId="77777777" w:rsidR="009F6718" w:rsidRDefault="009F6718">
      <w:r>
        <w:separator/>
      </w:r>
    </w:p>
  </w:endnote>
  <w:endnote w:type="continuationSeparator" w:id="0">
    <w:p w14:paraId="56F103B1" w14:textId="77777777" w:rsidR="009F6718" w:rsidRDefault="009F6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1CBF6013" w:rsidR="00C24F21" w:rsidRPr="009077B4" w:rsidRDefault="009077B4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0E64BC47" wp14:editId="7004D6B5">
              <wp:simplePos x="0" y="0"/>
              <wp:positionH relativeFrom="rightMargin">
                <wp:posOffset>-106680</wp:posOffset>
              </wp:positionH>
              <wp:positionV relativeFrom="page">
                <wp:posOffset>9689465</wp:posOffset>
              </wp:positionV>
              <wp:extent cx="762000" cy="895350"/>
              <wp:effectExtent l="0" t="0" r="0" b="0"/>
              <wp:wrapNone/>
              <wp:docPr id="442789029" name="Prostoką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28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Content>
                            <w:p w14:paraId="4997ADE9" w14:textId="77777777" w:rsidR="009077B4" w:rsidRPr="009077B4" w:rsidRDefault="009077B4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40"/>
                                  <w:szCs w:val="40"/>
                                </w:rPr>
                              </w:pPr>
                              <w:r w:rsidRPr="009077B4">
                                <w:rPr>
                                  <w:rFonts w:asciiTheme="minorHAnsi" w:eastAsiaTheme="minorEastAsia" w:hAnsiTheme="minorHAnsi"/>
                                  <w:sz w:val="12"/>
                                  <w:szCs w:val="12"/>
                                </w:rPr>
                                <w:fldChar w:fldCharType="begin"/>
                              </w:r>
                              <w:r w:rsidRPr="009077B4">
                                <w:rPr>
                                  <w:sz w:val="14"/>
                                  <w:szCs w:val="14"/>
                                </w:rPr>
                                <w:instrText>PAGE  \* MERGEFORMAT</w:instrText>
                              </w:r>
                              <w:r w:rsidRPr="009077B4">
                                <w:rPr>
                                  <w:rFonts w:asciiTheme="minorHAnsi" w:eastAsiaTheme="minorEastAsia" w:hAnsiTheme="minorHAnsi"/>
                                  <w:sz w:val="12"/>
                                  <w:szCs w:val="12"/>
                                </w:rPr>
                                <w:fldChar w:fldCharType="separate"/>
                              </w:r>
                              <w:r w:rsidRPr="009077B4"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9077B4"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E64BC47" id="Prostokąt 2" o:spid="_x0000_s1026" style="position:absolute;left:0;text-align:left;margin-left:-8.4pt;margin-top:762.95pt;width:60pt;height:70.5pt;z-index:25166080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" o:allowincell="f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14:paraId="4997ADE9" w14:textId="77777777" w:rsidR="009077B4" w:rsidRPr="009077B4" w:rsidRDefault="009077B4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40"/>
                            <w:szCs w:val="40"/>
                          </w:rPr>
                        </w:pPr>
                        <w:r w:rsidRPr="009077B4">
                          <w:rPr>
                            <w:rFonts w:asciiTheme="minorHAnsi" w:eastAsiaTheme="minorEastAsia" w:hAnsiTheme="minorHAnsi"/>
                            <w:sz w:val="12"/>
                            <w:szCs w:val="12"/>
                          </w:rPr>
                          <w:fldChar w:fldCharType="begin"/>
                        </w:r>
                        <w:r w:rsidRPr="009077B4">
                          <w:rPr>
                            <w:sz w:val="14"/>
                            <w:szCs w:val="14"/>
                          </w:rPr>
                          <w:instrText>PAGE  \* MERGEFORMAT</w:instrText>
                        </w:r>
                        <w:r w:rsidRPr="009077B4">
                          <w:rPr>
                            <w:rFonts w:asciiTheme="minorHAnsi" w:eastAsiaTheme="minorEastAsia" w:hAnsiTheme="minorHAnsi"/>
                            <w:sz w:val="12"/>
                            <w:szCs w:val="12"/>
                          </w:rPr>
                          <w:fldChar w:fldCharType="separate"/>
                        </w:r>
                        <w:r w:rsidRPr="009077B4"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  <w:t>2</w:t>
                        </w:r>
                        <w:r w:rsidRPr="009077B4"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 w:rsidR="00C41A18" w:rsidRPr="009077B4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53204BEC" w:rsidR="00760990" w:rsidRPr="009077B4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9077B4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077B4">
      <w:rPr>
        <w:rFonts w:cs="Calibri"/>
        <w:color w:val="646464"/>
        <w:sz w:val="10"/>
        <w:szCs w:val="10"/>
      </w:rPr>
      <w:t xml:space="preserve">CENTRUM PROJEKTÓW POLSKA CYFROWA </w:t>
    </w:r>
    <w:r w:rsidRPr="009077B4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9077B4" w:rsidRPr="009077B4">
      <w:rPr>
        <w:rFonts w:cs="Calibr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57BB9A6E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1695346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8B934" w14:textId="77777777" w:rsidR="009F6718" w:rsidRDefault="009F6718">
      <w:r>
        <w:separator/>
      </w:r>
    </w:p>
  </w:footnote>
  <w:footnote w:type="continuationSeparator" w:id="0">
    <w:p w14:paraId="7691E37E" w14:textId="77777777" w:rsidR="009F6718" w:rsidRDefault="009F6718">
      <w:r>
        <w:continuationSeparator/>
      </w:r>
    </w:p>
  </w:footnote>
  <w:footnote w:id="1">
    <w:p w14:paraId="6D88771E" w14:textId="77777777" w:rsidR="009077B4" w:rsidRDefault="009077B4" w:rsidP="009077B4">
      <w:pPr>
        <w:spacing w:line="257" w:lineRule="auto"/>
        <w:jc w:val="both"/>
      </w:pPr>
      <w:hyperlink r:id="rId1" w:anchor="_ftnref1">
        <w:r>
          <w:rPr>
            <w:rStyle w:val="Hipercze"/>
            <w:rFonts w:cs="Calibri"/>
            <w:sz w:val="20"/>
            <w:szCs w:val="20"/>
            <w:vertAlign w:val="superscript"/>
          </w:rPr>
          <w:t>[1]</w:t>
        </w:r>
      </w:hyperlink>
      <w:r>
        <w:rPr>
          <w:rFonts w:ascii="Arial" w:eastAsia="Arial" w:hAnsi="Arial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lit. a)-d), art.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274EB468" w14:textId="77777777" w:rsidR="009077B4" w:rsidRDefault="009077B4" w:rsidP="009077B4">
      <w:pPr>
        <w:pStyle w:val="Akapitzlist"/>
        <w:numPr>
          <w:ilvl w:val="0"/>
          <w:numId w:val="19"/>
        </w:numPr>
        <w:spacing w:before="0" w:after="0" w:line="259" w:lineRule="auto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obywateli rosyjskich, osób fizycznych</w:t>
      </w:r>
      <w:r>
        <w:rPr>
          <w:rFonts w:ascii="Arial" w:hAnsi="Arial" w:cs="Arial"/>
          <w:sz w:val="16"/>
          <w:szCs w:val="16"/>
        </w:rPr>
        <w:t xml:space="preserve"> zamieszkałych w Rosji </w:t>
      </w:r>
      <w:r>
        <w:rPr>
          <w:rFonts w:ascii="Arial" w:eastAsia="Arial" w:hAnsi="Arial" w:cs="Arial"/>
          <w:sz w:val="16"/>
          <w:szCs w:val="16"/>
        </w:rPr>
        <w:t>lub osób prawnych, podmiotów lub organów z siedzibą w Rosji;</w:t>
      </w:r>
    </w:p>
    <w:p w14:paraId="116BD306" w14:textId="77777777" w:rsidR="009077B4" w:rsidRDefault="009077B4" w:rsidP="009077B4">
      <w:pPr>
        <w:pStyle w:val="Akapitzlist"/>
        <w:numPr>
          <w:ilvl w:val="0"/>
          <w:numId w:val="19"/>
        </w:numPr>
        <w:spacing w:before="0" w:after="0" w:line="259" w:lineRule="auto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708B4D77" w14:textId="77777777" w:rsidR="009077B4" w:rsidRDefault="009077B4" w:rsidP="009077B4">
      <w:pPr>
        <w:pStyle w:val="Akapitzlist"/>
        <w:numPr>
          <w:ilvl w:val="0"/>
          <w:numId w:val="19"/>
        </w:numPr>
        <w:spacing w:before="0" w:after="0" w:line="259" w:lineRule="auto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osób fizycznych lub prawnych, podmiotów lub organów działających w imieniu lub pod kierunkiem</w:t>
      </w:r>
      <w:r>
        <w:rPr>
          <w:rFonts w:ascii="Lato" w:eastAsia="Lato" w:hAnsi="Lato" w:cs="Lato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osoby fizycznej lub prawnej, podmiotu lub organu, o których mowa w lit. a) lub b) niniejszego ustępu,</w:t>
      </w:r>
    </w:p>
    <w:p w14:paraId="30471429" w14:textId="29EF3E5D" w:rsidR="009077B4" w:rsidRDefault="009077B4" w:rsidP="00065B3A">
      <w:pPr>
        <w:ind w:left="283" w:hanging="283"/>
        <w:jc w:val="both"/>
      </w:pPr>
      <w:r>
        <w:rPr>
          <w:rFonts w:ascii="Arial" w:eastAsia="Arial" w:hAnsi="Arial" w:cs="Arial"/>
          <w:sz w:val="16"/>
          <w:szCs w:val="16"/>
        </w:rPr>
        <w:t>-</w:t>
      </w:r>
      <w:r>
        <w:tab/>
      </w:r>
      <w:r>
        <w:rPr>
          <w:rFonts w:ascii="Arial" w:eastAsia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31DD316D" w14:textId="77777777" w:rsidR="009077B4" w:rsidRDefault="009077B4" w:rsidP="009077B4">
      <w:pPr>
        <w:spacing w:line="257" w:lineRule="auto"/>
        <w:jc w:val="both"/>
      </w:pPr>
      <w:hyperlink r:id="rId2" w:anchor="_ftnref2" w:history="1">
        <w:r>
          <w:rPr>
            <w:rStyle w:val="Hipercze"/>
            <w:rFonts w:cs="Calibri"/>
            <w:vertAlign w:val="superscript"/>
          </w:rPr>
          <w:t>[2]</w:t>
        </w:r>
      </w:hyperlink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eastAsia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eastAsia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0DBDF5D9" w14:textId="77777777" w:rsidR="009077B4" w:rsidRDefault="009077B4" w:rsidP="009077B4">
      <w:pPr>
        <w:jc w:val="both"/>
      </w:pPr>
      <w:r>
        <w:rPr>
          <w:rFonts w:ascii="Arial" w:eastAsia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B8D31BD" w14:textId="77777777" w:rsidR="009077B4" w:rsidRDefault="009077B4" w:rsidP="009077B4">
      <w:pPr>
        <w:jc w:val="both"/>
      </w:pPr>
      <w:r>
        <w:rPr>
          <w:rFonts w:ascii="Arial" w:eastAsia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 przeciwdziałaniu praniu pieniędzy oraz finansowaniu terroryzmu (</w:t>
      </w:r>
      <w:r>
        <w:rPr>
          <w:rFonts w:ascii="Arial" w:eastAsia="Arial" w:hAnsi="Arial" w:cs="Arial"/>
          <w:sz w:val="16"/>
          <w:szCs w:val="16"/>
        </w:rPr>
        <w:t xml:space="preserve"> Dz. U. z 2025 r. poz. 644</w:t>
      </w:r>
      <w:r>
        <w:rPr>
          <w:rFonts w:ascii="Arial" w:eastAsia="Arial" w:hAnsi="Arial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7B66DAA" w14:textId="5C7DC1A0" w:rsidR="009077B4" w:rsidRPr="00065B3A" w:rsidRDefault="009077B4" w:rsidP="00065B3A">
      <w:pPr>
        <w:jc w:val="both"/>
      </w:pPr>
      <w:r>
        <w:rPr>
          <w:rFonts w:ascii="Arial" w:eastAsia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 września 1994 r. o rachunkowości (</w:t>
      </w:r>
      <w:r>
        <w:rPr>
          <w:rFonts w:cs="Calibri"/>
        </w:rPr>
        <w:t xml:space="preserve"> </w:t>
      </w:r>
      <w:r>
        <w:rPr>
          <w:rFonts w:ascii="Arial" w:eastAsia="Arial" w:hAnsi="Arial" w:cs="Arial"/>
          <w:color w:val="222222"/>
          <w:sz w:val="16"/>
          <w:szCs w:val="16"/>
        </w:rPr>
        <w:t>Dz. U. z 2023 r. poz.120, z późn. zm.), jest podmiot wymieniony w wykazach określonych w rozporządzeniu 765/2006 i rozporządzeniu 269/2014 albo wpisany na listę lub będący taką jednostką dominującą od dnia 24 lutego 2022 r., o ile został wpisany na listę na podstawie decyzji w sprawie wpisu na listę rozstrzygającej o zastosowaniu środka, o którym mowa w art. 1 pkt 3 ustawy.</w:t>
      </w:r>
    </w:p>
  </w:footnote>
  <w:footnote w:id="2">
    <w:p w14:paraId="3C99FFEE" w14:textId="77777777" w:rsidR="009077B4" w:rsidRDefault="009077B4" w:rsidP="009077B4">
      <w:pPr>
        <w:jc w:val="both"/>
        <w:rPr>
          <w:rFonts w:ascii="Lato" w:hAnsi="Lato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1EBB913C" w:rsidR="00C41A18" w:rsidRDefault="00000000">
    <w:pPr>
      <w:pStyle w:val="Nagwek"/>
    </w:pPr>
    <w:sdt>
      <w:sdtPr>
        <w:id w:val="989288533"/>
        <w:docPartObj>
          <w:docPartGallery w:val="Page Numbers (Margins)"/>
          <w:docPartUnique/>
        </w:docPartObj>
      </w:sdtPr>
      <w:sdtContent/>
    </w:sdt>
    <w:r w:rsidR="00CA518A" w:rsidRPr="009077B4">
      <w:rPr>
        <w:rFonts w:cs="Calibr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9077B4">
      <w:tab/>
    </w:r>
    <w:r w:rsidR="009077B4">
      <w:tab/>
      <w:t>Załącznik nr 2a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D45C64A0"/>
    <w:lvl w:ilvl="0" w:tplc="D862CCDA">
      <w:start w:val="1"/>
      <w:numFmt w:val="lowerLetter"/>
      <w:lvlText w:val="c)"/>
      <w:lvlJc w:val="left"/>
      <w:pPr>
        <w:ind w:left="720" w:hanging="360"/>
      </w:pPr>
    </w:lvl>
    <w:lvl w:ilvl="1" w:tplc="457AE602">
      <w:start w:val="1"/>
      <w:numFmt w:val="lowerLetter"/>
      <w:lvlText w:val="%2."/>
      <w:lvlJc w:val="left"/>
      <w:pPr>
        <w:ind w:left="1440" w:hanging="360"/>
      </w:pPr>
    </w:lvl>
    <w:lvl w:ilvl="2" w:tplc="6C72D1FC">
      <w:start w:val="1"/>
      <w:numFmt w:val="lowerRoman"/>
      <w:lvlText w:val="%3."/>
      <w:lvlJc w:val="right"/>
      <w:pPr>
        <w:ind w:left="2160" w:hanging="180"/>
      </w:pPr>
    </w:lvl>
    <w:lvl w:ilvl="3" w:tplc="2ED2B516">
      <w:start w:val="1"/>
      <w:numFmt w:val="decimal"/>
      <w:lvlText w:val="%4."/>
      <w:lvlJc w:val="left"/>
      <w:pPr>
        <w:ind w:left="2880" w:hanging="360"/>
      </w:pPr>
    </w:lvl>
    <w:lvl w:ilvl="4" w:tplc="8A44E554">
      <w:start w:val="1"/>
      <w:numFmt w:val="lowerLetter"/>
      <w:lvlText w:val="%5."/>
      <w:lvlJc w:val="left"/>
      <w:pPr>
        <w:ind w:left="3600" w:hanging="360"/>
      </w:pPr>
    </w:lvl>
    <w:lvl w:ilvl="5" w:tplc="64580DA4">
      <w:start w:val="1"/>
      <w:numFmt w:val="lowerRoman"/>
      <w:lvlText w:val="%6."/>
      <w:lvlJc w:val="right"/>
      <w:pPr>
        <w:ind w:left="4320" w:hanging="180"/>
      </w:pPr>
    </w:lvl>
    <w:lvl w:ilvl="6" w:tplc="CF0A55EA">
      <w:start w:val="1"/>
      <w:numFmt w:val="decimal"/>
      <w:lvlText w:val="%7."/>
      <w:lvlJc w:val="left"/>
      <w:pPr>
        <w:ind w:left="5040" w:hanging="360"/>
      </w:pPr>
    </w:lvl>
    <w:lvl w:ilvl="7" w:tplc="4712D0EC">
      <w:start w:val="1"/>
      <w:numFmt w:val="lowerLetter"/>
      <w:lvlText w:val="%8."/>
      <w:lvlJc w:val="left"/>
      <w:pPr>
        <w:ind w:left="5760" w:hanging="360"/>
      </w:pPr>
    </w:lvl>
    <w:lvl w:ilvl="8" w:tplc="A6FCC4D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2A0A4BB6"/>
    <w:lvl w:ilvl="0" w:tplc="1ADA5BF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1"/>
  </w:num>
  <w:num w:numId="4" w16cid:durableId="907615826">
    <w:abstractNumId w:val="8"/>
  </w:num>
  <w:num w:numId="5" w16cid:durableId="397635744">
    <w:abstractNumId w:val="17"/>
  </w:num>
  <w:num w:numId="6" w16cid:durableId="1648318210">
    <w:abstractNumId w:val="15"/>
  </w:num>
  <w:num w:numId="7" w16cid:durableId="331833269">
    <w:abstractNumId w:val="16"/>
  </w:num>
  <w:num w:numId="8" w16cid:durableId="162362834">
    <w:abstractNumId w:val="2"/>
  </w:num>
  <w:num w:numId="9" w16cid:durableId="493955748">
    <w:abstractNumId w:val="3"/>
  </w:num>
  <w:num w:numId="10" w16cid:durableId="1613436086">
    <w:abstractNumId w:val="14"/>
  </w:num>
  <w:num w:numId="11" w16cid:durableId="7873616">
    <w:abstractNumId w:val="10"/>
  </w:num>
  <w:num w:numId="12" w16cid:durableId="1726102718">
    <w:abstractNumId w:val="18"/>
  </w:num>
  <w:num w:numId="13" w16cid:durableId="333580693">
    <w:abstractNumId w:val="13"/>
  </w:num>
  <w:num w:numId="14" w16cid:durableId="1335911795">
    <w:abstractNumId w:val="9"/>
  </w:num>
  <w:num w:numId="15" w16cid:durableId="736320308">
    <w:abstractNumId w:val="7"/>
  </w:num>
  <w:num w:numId="16" w16cid:durableId="1160580737">
    <w:abstractNumId w:val="6"/>
  </w:num>
  <w:num w:numId="17" w16cid:durableId="1300263558">
    <w:abstractNumId w:val="12"/>
  </w:num>
  <w:num w:numId="18" w16cid:durableId="365954942">
    <w:abstractNumId w:val="1"/>
  </w:num>
  <w:num w:numId="19" w16cid:durableId="1100249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B3A"/>
    <w:rsid w:val="00065C40"/>
    <w:rsid w:val="00094EF6"/>
    <w:rsid w:val="000A73E2"/>
    <w:rsid w:val="000E21EF"/>
    <w:rsid w:val="0010162A"/>
    <w:rsid w:val="001561C5"/>
    <w:rsid w:val="00214307"/>
    <w:rsid w:val="002571F6"/>
    <w:rsid w:val="002B08FC"/>
    <w:rsid w:val="002B40F4"/>
    <w:rsid w:val="002D66BB"/>
    <w:rsid w:val="002E6BDD"/>
    <w:rsid w:val="002F66E8"/>
    <w:rsid w:val="00310274"/>
    <w:rsid w:val="003134FE"/>
    <w:rsid w:val="003165EB"/>
    <w:rsid w:val="003816DA"/>
    <w:rsid w:val="00385FFB"/>
    <w:rsid w:val="00412555"/>
    <w:rsid w:val="00482EA3"/>
    <w:rsid w:val="004844AD"/>
    <w:rsid w:val="004E62F6"/>
    <w:rsid w:val="005115C2"/>
    <w:rsid w:val="005A056A"/>
    <w:rsid w:val="005B7917"/>
    <w:rsid w:val="005E1628"/>
    <w:rsid w:val="005E22E2"/>
    <w:rsid w:val="00670180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863D3F"/>
    <w:rsid w:val="0088784C"/>
    <w:rsid w:val="008C4DE6"/>
    <w:rsid w:val="008D7C6A"/>
    <w:rsid w:val="009077B4"/>
    <w:rsid w:val="00924460"/>
    <w:rsid w:val="009A5797"/>
    <w:rsid w:val="009B56F9"/>
    <w:rsid w:val="009B7B29"/>
    <w:rsid w:val="009D3FD0"/>
    <w:rsid w:val="009F6718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371AE"/>
    <w:rsid w:val="00B37C91"/>
    <w:rsid w:val="00B546E9"/>
    <w:rsid w:val="00B615FE"/>
    <w:rsid w:val="00B619ED"/>
    <w:rsid w:val="00B82EF6"/>
    <w:rsid w:val="00BC79CC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F1AB9"/>
    <w:rsid w:val="00DC0C56"/>
    <w:rsid w:val="00DC3BCF"/>
    <w:rsid w:val="00DD59C4"/>
    <w:rsid w:val="00E1663C"/>
    <w:rsid w:val="00E81AAD"/>
    <w:rsid w:val="00EA5546"/>
    <w:rsid w:val="00EB7791"/>
    <w:rsid w:val="00EE312E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9077B4"/>
    <w:pPr>
      <w:spacing w:before="0" w:after="0" w:line="240" w:lineRule="auto"/>
    </w:pPr>
    <w:rPr>
      <w:rFonts w:eastAsia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77B4"/>
    <w:rPr>
      <w:rFonts w:eastAsia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euc-word-edit.officeapps.live.com/we/wordeditorframe.aspx?ui=pl&amp;rs=pl-PL&amp;wopisrc=https%3A%2F%2Fgumpl-my.sharepoint.com%2Fpersonal%2Fradoslaw_kowalski_gum_gov_pl%2F_vti_bin%2Fwopi.ashx%2Ffiles%2F25bce1c7c5b348c4a624ad5c9d4675f2&amp;wdenableroaming=1&amp;mscc=1&amp;wdodb=1&amp;hid=CB45EBA1-603C-9000-F55D-E8C3B143E7B8.0&amp;uih=sharepointcom&amp;wdlcid=pl&amp;jsapi=1&amp;jsapiver=v2&amp;corrid=095a0af9-f5a0-c46d-69f9-b29a74a56e67&amp;usid=095a0af9-f5a0-c46d-69f9-b29a74a56e67&amp;newsession=1&amp;sftc=1&amp;uihit=docaspx&amp;muv=1&amp;ats=PairwiseBroker&amp;cac=1&amp;sams=1&amp;mtf=1&amp;sfp=1&amp;sdp=1&amp;hch=1&amp;hwfh=1&amp;dchat=1&amp;sc=%7B%22pmo%22%3A%22https%3A%2F%2Fgumpl-my.sharepoint.com%22%2C%22pmshare%22%3Atrue%7D&amp;ctp=LeastProtected&amp;rct=Normal&amp;wdorigin=ItemsView&amp;wdhostclicktime=1767952616216&amp;afdflight=8&amp;csiro=1&amp;instantedit=1&amp;wopicomplete=1&amp;wdredirectionreason=Unified_SingleFlush" TargetMode="External"/><Relationship Id="rId1" Type="http://schemas.openxmlformats.org/officeDocument/2006/relationships/hyperlink" Target="https://euc-word-edit.officeapps.live.com/we/wordeditorframe.aspx?ui=pl&amp;rs=pl-PL&amp;wopisrc=https%3A%2F%2Fgumpl-my.sharepoint.com%2Fpersonal%2Fradoslaw_kowalski_gum_gov_pl%2F_vti_bin%2Fwopi.ashx%2Ffiles%2F25bce1c7c5b348c4a624ad5c9d4675f2&amp;wdenableroaming=1&amp;mscc=1&amp;wdodb=1&amp;hid=CB45EBA1-603C-9000-F55D-E8C3B143E7B8.0&amp;uih=sharepointcom&amp;wdlcid=pl&amp;jsapi=1&amp;jsapiver=v2&amp;corrid=095a0af9-f5a0-c46d-69f9-b29a74a56e67&amp;usid=095a0af9-f5a0-c46d-69f9-b29a74a56e67&amp;newsession=1&amp;sftc=1&amp;uihit=docaspx&amp;muv=1&amp;ats=PairwiseBroker&amp;cac=1&amp;sams=1&amp;mtf=1&amp;sfp=1&amp;sdp=1&amp;hch=1&amp;hwfh=1&amp;dchat=1&amp;sc=%7B%22pmo%22%3A%22https%3A%2F%2Fgumpl-my.sharepoint.com%22%2C%22pmshare%22%3Atrue%7D&amp;ctp=LeastProtected&amp;rct=Normal&amp;wdorigin=ItemsView&amp;wdhostclicktime=1767952616216&amp;afdflight=8&amp;csiro=1&amp;instantedit=1&amp;wopicomplete=1&amp;wdredirectionreason=Unified_SingleFlush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448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Bartosz Cieśla</cp:lastModifiedBy>
  <cp:revision>3</cp:revision>
  <cp:lastPrinted>2018-03-26T09:55:00Z</cp:lastPrinted>
  <dcterms:created xsi:type="dcterms:W3CDTF">2026-04-14T09:22:00Z</dcterms:created>
  <dcterms:modified xsi:type="dcterms:W3CDTF">2026-04-22T06:23:00Z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